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345"/>
        <w:gridCol w:w="2022"/>
        <w:gridCol w:w="1447"/>
        <w:gridCol w:w="3316"/>
        <w:gridCol w:w="6045"/>
      </w:tblGrid>
      <w:tr w:rsidR="004E0F88" w:rsidRPr="0009269E" w:rsidTr="0009269E">
        <w:trPr>
          <w:trHeight w:val="835"/>
        </w:trPr>
        <w:tc>
          <w:tcPr>
            <w:tcW w:w="14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Cs w:val="24"/>
              </w:rPr>
              <w:t xml:space="preserve">График личного выездного приема предпринимателей </w:t>
            </w:r>
          </w:p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Cs w:val="24"/>
              </w:rPr>
              <w:t xml:space="preserve">в Общественных приемных исполнительных органов государственной власти МО в </w:t>
            </w:r>
            <w:r w:rsidR="0009269E" w:rsidRPr="0009269E">
              <w:rPr>
                <w:rFonts w:cs="Times New Roman"/>
                <w:b/>
                <w:bCs/>
                <w:color w:val="000000"/>
                <w:szCs w:val="24"/>
              </w:rPr>
              <w:t>АПРЕЛЕ</w:t>
            </w:r>
            <w:r w:rsidRPr="0009269E">
              <w:rPr>
                <w:rFonts w:cs="Times New Roman"/>
                <w:b/>
                <w:bCs/>
                <w:color w:val="000000"/>
                <w:szCs w:val="24"/>
              </w:rPr>
              <w:t xml:space="preserve"> 2017 года</w:t>
            </w:r>
          </w:p>
        </w:tc>
      </w:tr>
      <w:tr w:rsidR="004E0F88" w:rsidRPr="0009269E" w:rsidTr="0009269E">
        <w:trPr>
          <w:trHeight w:val="9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 приема граждан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Адрес прохождения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4E0F88" w:rsidRPr="0009269E" w:rsidRDefault="004E0F88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Ответственное за прием лицо</w:t>
            </w:r>
          </w:p>
        </w:tc>
      </w:tr>
      <w:tr w:rsidR="0009269E" w:rsidRPr="0009269E" w:rsidTr="0009269E">
        <w:trPr>
          <w:trHeight w:val="91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03.04.2017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Лотошинский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м.р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п. Лотошино,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ул. Почтовая д. 1,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>. 1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Аппарата Уполномоченного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Шутов Денис Игоревич</w:t>
            </w:r>
          </w:p>
        </w:tc>
      </w:tr>
      <w:tr w:rsidR="0009269E" w:rsidRPr="0009269E" w:rsidTr="0009269E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05.04.2017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Балашиха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г. Балашиха,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пр. Ленина, д. 7/1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Руководитель общественной приемной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Уполномоченного в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 xml:space="preserve">. Балашиха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09269E">
              <w:rPr>
                <w:rFonts w:cs="Times New Roman"/>
                <w:sz w:val="24"/>
                <w:szCs w:val="24"/>
              </w:rPr>
              <w:t>Шестаков Анатолий Владимирович</w:t>
            </w:r>
          </w:p>
        </w:tc>
      </w:tr>
      <w:tr w:rsidR="0009269E" w:rsidRPr="0009269E" w:rsidTr="0009269E">
        <w:trPr>
          <w:trHeight w:val="121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10.04.2017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Звенигород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г. Звенигород,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ул. Ленина, д.28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Аппарата Уполномоченного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Шутов Денис Игоревич</w:t>
            </w:r>
          </w:p>
        </w:tc>
      </w:tr>
      <w:tr w:rsidR="0009269E" w:rsidRPr="0009269E" w:rsidTr="0009269E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14.04.2017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Дзержинсий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г. Дзержинский,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ул. Ленина, д. 9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Аппарата Уполномоченного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Шутов Денис Игоревич</w:t>
            </w:r>
          </w:p>
        </w:tc>
      </w:tr>
      <w:tr w:rsidR="0009269E" w:rsidRPr="0009269E" w:rsidTr="0009269E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19.04.2017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Дубна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г. Дубна,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ул. Ак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Балдина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9269E">
              <w:rPr>
                <w:rFonts w:cs="Times New Roman"/>
                <w:sz w:val="24"/>
                <w:szCs w:val="24"/>
              </w:rPr>
              <w:t xml:space="preserve">д. 2,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>. 119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Руководитель общественной приемной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Уполномоченного в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Дуюна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Бобров Владимир Николаевич</w:t>
            </w:r>
          </w:p>
        </w:tc>
      </w:tr>
      <w:tr w:rsidR="0009269E" w:rsidRPr="0009269E" w:rsidTr="0009269E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21.04.2017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Звездный городок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п. Звездный городок,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д. 47, </w:t>
            </w:r>
            <w:proofErr w:type="spellStart"/>
            <w:r w:rsidRPr="0009269E">
              <w:rPr>
                <w:rFonts w:cs="Times New Roman"/>
                <w:sz w:val="24"/>
                <w:szCs w:val="24"/>
              </w:rPr>
              <w:t>каб</w:t>
            </w:r>
            <w:proofErr w:type="spellEnd"/>
            <w:r w:rsidRPr="0009269E">
              <w:rPr>
                <w:rFonts w:cs="Times New Roman"/>
                <w:sz w:val="24"/>
                <w:szCs w:val="24"/>
              </w:rPr>
              <w:t>. 10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Аппарата Уполномоченного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Шутов Денис Игоревич</w:t>
            </w:r>
          </w:p>
        </w:tc>
      </w:tr>
      <w:tr w:rsidR="0009269E" w:rsidRPr="0009269E" w:rsidTr="0009269E">
        <w:trPr>
          <w:trHeight w:val="117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24.04.2017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Волоколамский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м.р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color w:val="000000"/>
                <w:sz w:val="24"/>
                <w:szCs w:val="24"/>
              </w:rPr>
              <w:t xml:space="preserve">г. Волоколамск,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color w:val="000000"/>
                <w:sz w:val="24"/>
                <w:szCs w:val="24"/>
              </w:rPr>
              <w:t xml:space="preserve">ул. Революционная, д. 5, </w:t>
            </w:r>
            <w:proofErr w:type="spellStart"/>
            <w:r w:rsidRPr="0009269E">
              <w:rPr>
                <w:rFonts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9269E">
              <w:rPr>
                <w:rFonts w:cs="Times New Roman"/>
                <w:color w:val="000000"/>
                <w:sz w:val="24"/>
                <w:szCs w:val="24"/>
              </w:rPr>
              <w:t xml:space="preserve">. 100 В, 1 </w:t>
            </w:r>
            <w:proofErr w:type="spellStart"/>
            <w:r w:rsidRPr="0009269E">
              <w:rPr>
                <w:rFonts w:cs="Times New Roman"/>
                <w:color w:val="000000"/>
                <w:sz w:val="24"/>
                <w:szCs w:val="24"/>
              </w:rPr>
              <w:t>эт</w:t>
            </w:r>
            <w:proofErr w:type="spellEnd"/>
            <w:r w:rsidRPr="0009269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Аппарата Уполномоченного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Шутов Денис Игоревич</w:t>
            </w:r>
          </w:p>
        </w:tc>
      </w:tr>
      <w:tr w:rsidR="0009269E" w:rsidRPr="0009269E" w:rsidTr="0009269E">
        <w:trPr>
          <w:trHeight w:val="61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09269E">
              <w:rPr>
                <w:rFonts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>28.04.2017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9269E">
              <w:rPr>
                <w:rFonts w:cs="Times New Roman"/>
                <w:bCs/>
                <w:sz w:val="24"/>
                <w:szCs w:val="24"/>
              </w:rPr>
              <w:t xml:space="preserve">Молодежный </w:t>
            </w:r>
            <w:proofErr w:type="spellStart"/>
            <w:r w:rsidRPr="0009269E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09269E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10.00 - 13.00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  <w:vAlign w:val="center"/>
          </w:tcPr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п. Молодёжный, д. 25</w:t>
            </w:r>
          </w:p>
        </w:tc>
        <w:tc>
          <w:tcPr>
            <w:tcW w:w="6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 xml:space="preserve">Аппарата Уполномоченного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9269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09269E" w:rsidRPr="0009269E" w:rsidRDefault="0009269E" w:rsidP="0009269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9269E">
              <w:rPr>
                <w:rFonts w:cs="Times New Roman"/>
                <w:sz w:val="24"/>
                <w:szCs w:val="24"/>
              </w:rPr>
              <w:t>Шутов Денис Игоревич</w:t>
            </w:r>
          </w:p>
        </w:tc>
      </w:tr>
    </w:tbl>
    <w:p w:rsidR="00EC0D08" w:rsidRDefault="00EC0D08"/>
    <w:sectPr w:rsidR="00EC0D08" w:rsidSect="004E0F88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88"/>
    <w:rsid w:val="0009269E"/>
    <w:rsid w:val="004D46CF"/>
    <w:rsid w:val="004E0F88"/>
    <w:rsid w:val="006E7B59"/>
    <w:rsid w:val="00E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04897-4116-4154-AB89-ADF468D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Юлия Владимировна</dc:creator>
  <cp:keywords/>
  <dc:description/>
  <cp:lastModifiedBy>Мартынова Юлия Владимировна</cp:lastModifiedBy>
  <cp:revision>2</cp:revision>
  <dcterms:created xsi:type="dcterms:W3CDTF">2017-02-08T09:55:00Z</dcterms:created>
  <dcterms:modified xsi:type="dcterms:W3CDTF">2017-04-04T09:00:00Z</dcterms:modified>
</cp:coreProperties>
</file>